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C071D2" w:rsidRDefault="00E01694" w:rsidP="00633A6D">
      <w:pPr>
        <w:overflowPunct/>
        <w:autoSpaceDE/>
        <w:autoSpaceDN/>
        <w:adjustRightInd/>
        <w:textAlignment w:val="auto"/>
        <w:rPr>
          <w:rFonts w:ascii="Lucida Bright" w:hAnsi="Lucida Bright"/>
          <w:color w:val="000000" w:themeColor="text1"/>
          <w:sz w:val="24"/>
          <w:szCs w:val="24"/>
          <w:u w:val="single"/>
          <w:shd w:val="clear" w:color="auto" w:fill="FFFFFF"/>
        </w:rPr>
      </w:pPr>
      <w:r w:rsidRPr="00E8652A">
        <w:rPr>
          <w:rFonts w:ascii="Lucida Bright" w:hAnsi="Lucida Bright"/>
          <w:color w:val="000000" w:themeColor="text1"/>
          <w:sz w:val="24"/>
          <w:szCs w:val="24"/>
          <w:u w:val="single"/>
          <w:shd w:val="clear" w:color="auto" w:fill="FFFFFF"/>
        </w:rPr>
        <w:t xml:space="preserve">Exercice </w:t>
      </w:r>
      <w:r w:rsidR="00EA6FD6">
        <w:rPr>
          <w:rFonts w:ascii="Lucida Bright" w:hAnsi="Lucida Bright"/>
          <w:color w:val="000000" w:themeColor="text1"/>
          <w:sz w:val="24"/>
          <w:szCs w:val="24"/>
          <w:u w:val="single"/>
          <w:shd w:val="clear" w:color="auto" w:fill="FFFFFF"/>
        </w:rPr>
        <w:t>2</w:t>
      </w:r>
      <w:r w:rsidR="00375E3E">
        <w:rPr>
          <w:rFonts w:ascii="Lucida Bright" w:hAnsi="Lucida Bright"/>
          <w:color w:val="000000" w:themeColor="text1"/>
          <w:sz w:val="24"/>
          <w:szCs w:val="24"/>
          <w:u w:val="single"/>
          <w:shd w:val="clear" w:color="auto" w:fill="FFFFFF"/>
        </w:rPr>
        <w:t> :</w:t>
      </w:r>
      <w:r w:rsidRPr="00C071D2">
        <w:rPr>
          <w:rFonts w:ascii="Lucida Bright" w:hAnsi="Lucida Bright"/>
          <w:color w:val="000000" w:themeColor="text1"/>
          <w:sz w:val="24"/>
          <w:szCs w:val="24"/>
          <w:u w:val="single"/>
          <w:shd w:val="clear" w:color="auto" w:fill="FFFFFF"/>
        </w:rPr>
        <w:t xml:space="preserve"> </w:t>
      </w:r>
      <w:r w:rsidR="00EA6FD6" w:rsidRPr="00EA6FD6">
        <w:rPr>
          <w:rFonts w:ascii="Lucida Bright" w:hAnsi="Lucida Bright"/>
          <w:color w:val="000000" w:themeColor="text1"/>
          <w:sz w:val="24"/>
          <w:szCs w:val="24"/>
          <w:u w:val="single"/>
          <w:shd w:val="clear" w:color="auto" w:fill="FFFFFF"/>
        </w:rPr>
        <w:t>Étude Devos</w:t>
      </w:r>
    </w:p>
    <w:p w:rsidR="00795A29" w:rsidRDefault="00795A29" w:rsidP="00633A6D">
      <w:pPr>
        <w:overflowPunct/>
        <w:autoSpaceDE/>
        <w:autoSpaceDN/>
        <w:adjustRightInd/>
        <w:textAlignment w:val="auto"/>
        <w:rPr>
          <w:rFonts w:ascii="Lucida Bright" w:hAnsi="Lucida Bright"/>
          <w:color w:val="000000" w:themeColor="text1"/>
          <w:sz w:val="22"/>
          <w:szCs w:val="22"/>
          <w:u w:val="single"/>
          <w:shd w:val="clear" w:color="auto" w:fill="FFFFFF"/>
        </w:rPr>
      </w:pPr>
    </w:p>
    <w:p w:rsidR="00633A6D" w:rsidRPr="00795A29" w:rsidRDefault="00A9262F" w:rsidP="00633A6D">
      <w:pPr>
        <w:overflowPunct/>
        <w:autoSpaceDE/>
        <w:autoSpaceDN/>
        <w:adjustRightInd/>
        <w:textAlignment w:val="auto"/>
        <w:rPr>
          <w:rFonts w:ascii="Lucida Bright" w:hAnsi="Lucida Bright"/>
          <w:color w:val="000000" w:themeColor="text1"/>
          <w:sz w:val="22"/>
          <w:szCs w:val="22"/>
          <w:u w:val="single"/>
          <w:shd w:val="clear" w:color="auto" w:fill="FFFFFF"/>
        </w:rPr>
      </w:pPr>
      <w:r w:rsidRPr="00A9262F">
        <w:rPr>
          <w:rFonts w:ascii="Lucida Bright" w:hAnsi="Lucida Bright"/>
          <w:noProof/>
          <w:color w:val="000000" w:themeColor="text1"/>
          <w:sz w:val="24"/>
          <w:szCs w:val="24"/>
          <w:u w:val="single"/>
        </w:rPr>
        <w:pict>
          <v:rect id="_x0000_s1026" style="position:absolute;margin-left:-8.1pt;margin-top:7.4pt;width:559.5pt;height:471pt;z-index:251658240" filled="f" fillcolor="#ffc000"/>
        </w:pic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Maître Devos est commissaire-priseur et son étude est située à Dunkerque, dans le département du Nord. Il envisage d'ouvrir un site Internet présentant les descriptions et les photos des objets les plus intéressants proposés lors des ventes aux enchères qu'il organise régulièrement.</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Maître Devos voudrait mesurer, une fois le site créé, le coût de gestion de ce dernier. En effet, ce site doit être mis à jour régulièrement :</w:t>
      </w:r>
    </w:p>
    <w:p w:rsidR="00EA6FD6" w:rsidRPr="00795A29" w:rsidRDefault="00EA6FD6" w:rsidP="00EA6FD6">
      <w:pPr>
        <w:pStyle w:val="Paragraphedeliste"/>
        <w:numPr>
          <w:ilvl w:val="0"/>
          <w:numId w:val="30"/>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actualisation des photos des objets qui seront mis en vente,</w:t>
      </w:r>
    </w:p>
    <w:p w:rsidR="00EA6FD6" w:rsidRPr="00795A29" w:rsidRDefault="00EA6FD6" w:rsidP="00EA6FD6">
      <w:pPr>
        <w:pStyle w:val="Paragraphedeliste"/>
        <w:numPr>
          <w:ilvl w:val="0"/>
          <w:numId w:val="30"/>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suppression des objets adjugés.</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Pour évaluer le nombre de pages à réaliser, Maître Devos estime qu'il réalise 50 ventes par trimestre et que chaque vente donne lieu à l'adjudication de 30 objets. Chaque page Web présentera deux objets différents.</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Deux solutions s'offrent à lui :</w:t>
      </w:r>
    </w:p>
    <w:p w:rsidR="00EA6FD6" w:rsidRPr="00795A29" w:rsidRDefault="00EA6FD6" w:rsidP="00EA6FD6">
      <w:pPr>
        <w:overflowPunct/>
        <w:autoSpaceDE/>
        <w:autoSpaceDN/>
        <w:adjustRightInd/>
        <w:ind w:left="426"/>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 - sous-traiter la gestion du site,</w:t>
      </w:r>
    </w:p>
    <w:p w:rsidR="00EA6FD6" w:rsidRPr="00795A29" w:rsidRDefault="00EA6FD6" w:rsidP="00EA6FD6">
      <w:pPr>
        <w:overflowPunct/>
        <w:autoSpaceDE/>
        <w:autoSpaceDN/>
        <w:adjustRightInd/>
        <w:ind w:left="426"/>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b - s'équiper en matériel permettant de gérer le site au sein de l'entreprise.</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 Sous-traitance :</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L'entreprise WEBNOORD propose deux forfaits pour la gestion de sites Web (engagement 1 trimestre minimum) :</w:t>
      </w:r>
    </w:p>
    <w:p w:rsidR="00EA6FD6" w:rsidRPr="00795A29" w:rsidRDefault="00EA6FD6" w:rsidP="00EA6FD6">
      <w:pPr>
        <w:pStyle w:val="Paragraphedeliste"/>
        <w:numPr>
          <w:ilvl w:val="0"/>
          <w:numId w:val="31"/>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forfait A : 1</w:t>
      </w:r>
      <w:r w:rsidR="00041045">
        <w:rPr>
          <w:rFonts w:ascii="Lucida Bright" w:hAnsi="Lucida Bright"/>
          <w:color w:val="000000" w:themeColor="text1"/>
          <w:sz w:val="22"/>
          <w:szCs w:val="22"/>
          <w:shd w:val="clear" w:color="auto" w:fill="FFFFFF"/>
        </w:rPr>
        <w:t> </w:t>
      </w:r>
      <w:r w:rsidRPr="00795A29">
        <w:rPr>
          <w:rFonts w:ascii="Lucida Bright" w:hAnsi="Lucida Bright"/>
          <w:color w:val="000000" w:themeColor="text1"/>
          <w:sz w:val="22"/>
          <w:szCs w:val="22"/>
          <w:shd w:val="clear" w:color="auto" w:fill="FFFFFF"/>
        </w:rPr>
        <w:t>000</w:t>
      </w:r>
      <w:r w:rsidR="00041045">
        <w:rPr>
          <w:rFonts w:ascii="Lucida Bright" w:hAnsi="Lucida Bright"/>
          <w:color w:val="000000" w:themeColor="text1"/>
          <w:sz w:val="22"/>
          <w:szCs w:val="22"/>
          <w:shd w:val="clear" w:color="auto" w:fill="FFFFFF"/>
        </w:rPr>
        <w:t xml:space="preserve"> €</w:t>
      </w:r>
      <w:r w:rsidRPr="00795A29">
        <w:rPr>
          <w:rFonts w:ascii="Lucida Bright" w:hAnsi="Lucida Bright"/>
          <w:color w:val="000000" w:themeColor="text1"/>
          <w:sz w:val="22"/>
          <w:szCs w:val="22"/>
          <w:shd w:val="clear" w:color="auto" w:fill="FFFFFF"/>
        </w:rPr>
        <w:t xml:space="preserve"> par mois pour la gestion de 400 pages traitées par mois au maximum,</w:t>
      </w:r>
    </w:p>
    <w:p w:rsidR="00EA6FD6" w:rsidRPr="00795A29" w:rsidRDefault="00EA6FD6" w:rsidP="00EA6FD6">
      <w:pPr>
        <w:pStyle w:val="Paragraphedeliste"/>
        <w:numPr>
          <w:ilvl w:val="0"/>
          <w:numId w:val="31"/>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 xml:space="preserve">forfait B : 600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mois auquel s'ajoutent 2,00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page traitée.</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b) Gestion au sein de l'entreprise :</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EA6FD6" w:rsidP="00795A29">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La gestion en direct du site nécessite l'acquisition de matériel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appareil photo numérique</w:t>
      </w:r>
      <w:r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t>800 €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logiciel de traitement d'images</w:t>
      </w:r>
      <w:r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r>
      <w:r w:rsidR="00795A29" w:rsidRPr="00795A29">
        <w:rPr>
          <w:rFonts w:ascii="Lucida Bright" w:hAnsi="Lucida Bright"/>
          <w:color w:val="000000" w:themeColor="text1"/>
          <w:sz w:val="22"/>
          <w:szCs w:val="22"/>
          <w:shd w:val="clear" w:color="auto" w:fill="FFFFFF"/>
        </w:rPr>
        <w:tab/>
        <w:t>700 €</w:t>
      </w:r>
    </w:p>
    <w:p w:rsidR="00EA6FD6" w:rsidRPr="00795A29" w:rsidRDefault="00EA6FD6" w:rsidP="00795A29">
      <w:pPr>
        <w:pStyle w:val="Paragraphedeliste"/>
        <w:numPr>
          <w:ilvl w:val="0"/>
          <w:numId w:val="32"/>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micro-ordinateur dédié à la gestion du site</w:t>
      </w:r>
      <w:r w:rsidRPr="00795A29">
        <w:rPr>
          <w:rFonts w:ascii="Lucida Bright" w:hAnsi="Lucida Bright"/>
          <w:color w:val="000000" w:themeColor="text1"/>
          <w:sz w:val="22"/>
          <w:szCs w:val="22"/>
          <w:shd w:val="clear" w:color="auto" w:fill="FFFFFF"/>
        </w:rPr>
        <w:tab/>
        <w:t>1 200</w:t>
      </w:r>
      <w:r w:rsidR="00795A29" w:rsidRPr="00795A29">
        <w:rPr>
          <w:rFonts w:ascii="Lucida Bright" w:hAnsi="Lucida Bright"/>
          <w:color w:val="000000" w:themeColor="text1"/>
          <w:sz w:val="22"/>
          <w:szCs w:val="22"/>
          <w:shd w:val="clear" w:color="auto" w:fill="FFFFFF"/>
        </w:rPr>
        <w:t xml:space="preserve"> €</w:t>
      </w:r>
    </w:p>
    <w:p w:rsidR="00EA6FD6" w:rsidRPr="00795A29" w:rsidRDefault="00EA6FD6" w:rsidP="00EA6FD6">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Ces éléments seront amortis sur trois ans en mode linéaire.</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EA6FD6" w:rsidP="00795A29">
      <w:p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Elle nécessite également qu'un intervenant ponctuel effectue la mise à jour du site</w:t>
      </w:r>
      <w:r w:rsidR="00795A29" w:rsidRPr="00795A29">
        <w:rPr>
          <w:rFonts w:ascii="Lucida Bright" w:hAnsi="Lucida Bright"/>
          <w:color w:val="000000" w:themeColor="text1"/>
          <w:sz w:val="22"/>
          <w:szCs w:val="22"/>
          <w:shd w:val="clear" w:color="auto" w:fill="FFFFFF"/>
        </w:rPr>
        <w:t xml:space="preserve"> :</w:t>
      </w:r>
    </w:p>
    <w:p w:rsidR="00EA6FD6" w:rsidRPr="00795A29" w:rsidRDefault="00EA6FD6" w:rsidP="00795A29">
      <w:pPr>
        <w:pStyle w:val="Paragraphedeliste"/>
        <w:numPr>
          <w:ilvl w:val="0"/>
          <w:numId w:val="33"/>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 xml:space="preserve">rémunération : 50 </w:t>
      </w:r>
      <w:r w:rsidR="00041045">
        <w:rPr>
          <w:rFonts w:ascii="Lucida Bright" w:hAnsi="Lucida Bright"/>
          <w:color w:val="000000" w:themeColor="text1"/>
          <w:sz w:val="22"/>
          <w:szCs w:val="22"/>
          <w:shd w:val="clear" w:color="auto" w:fill="FFFFFF"/>
        </w:rPr>
        <w:t>€</w:t>
      </w:r>
      <w:r w:rsidRPr="00795A29">
        <w:rPr>
          <w:rFonts w:ascii="Lucida Bright" w:hAnsi="Lucida Bright"/>
          <w:color w:val="000000" w:themeColor="text1"/>
          <w:sz w:val="22"/>
          <w:szCs w:val="22"/>
          <w:shd w:val="clear" w:color="auto" w:fill="FFFFFF"/>
        </w:rPr>
        <w:t xml:space="preserve"> par heure charges sociales incluses,</w:t>
      </w:r>
    </w:p>
    <w:p w:rsidR="00EA6FD6" w:rsidRPr="00795A29" w:rsidRDefault="00EA6FD6" w:rsidP="00795A29">
      <w:pPr>
        <w:pStyle w:val="Paragraphedeliste"/>
        <w:numPr>
          <w:ilvl w:val="0"/>
          <w:numId w:val="33"/>
        </w:numPr>
        <w:overflowPunct/>
        <w:autoSpaceDE/>
        <w:autoSpaceDN/>
        <w:adjustRightInd/>
        <w:jc w:val="both"/>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temps moyen de réalisation d'une page web du site : 4 minutes.</w:t>
      </w: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795A29" w:rsidRDefault="00795A29" w:rsidP="00EA6FD6">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Default="00795A29">
      <w:pPr>
        <w:overflowPunct/>
        <w:autoSpaceDE/>
        <w:autoSpaceDN/>
        <w:adjustRightInd/>
        <w:textAlignment w:val="auto"/>
        <w:rPr>
          <w:rFonts w:ascii="Lucida Bright" w:hAnsi="Lucida Bright"/>
          <w:color w:val="00B0F0"/>
          <w:sz w:val="24"/>
          <w:szCs w:val="24"/>
          <w:shd w:val="clear" w:color="auto" w:fill="FFFFFF"/>
        </w:rPr>
      </w:pPr>
      <w:r>
        <w:rPr>
          <w:rFonts w:ascii="Lucida Bright" w:hAnsi="Lucida Bright"/>
          <w:color w:val="00B0F0"/>
          <w:sz w:val="24"/>
          <w:szCs w:val="24"/>
          <w:shd w:val="clear" w:color="auto" w:fill="FFFFFF"/>
        </w:rPr>
        <w:br w:type="page"/>
      </w:r>
    </w:p>
    <w:p w:rsidR="00EA6FD6" w:rsidRPr="00C22EAE" w:rsidRDefault="00EA6FD6" w:rsidP="00EA6FD6">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lastRenderedPageBreak/>
        <w:t>1</w:t>
      </w:r>
      <w:r w:rsidR="00E76044" w:rsidRPr="00C22EAE">
        <w:rPr>
          <w:rFonts w:ascii="Lucida Bright" w:hAnsi="Lucida Bright"/>
          <w:i/>
          <w:color w:val="00B0F0"/>
          <w:sz w:val="22"/>
          <w:szCs w:val="22"/>
          <w:shd w:val="clear" w:color="auto" w:fill="FFFFFF"/>
        </w:rPr>
        <w:t>°</w:t>
      </w:r>
      <w:r w:rsidRPr="00C22EAE">
        <w:rPr>
          <w:rFonts w:ascii="Lucida Bright" w:hAnsi="Lucida Bright"/>
          <w:i/>
          <w:color w:val="00B0F0"/>
          <w:sz w:val="22"/>
          <w:szCs w:val="22"/>
          <w:shd w:val="clear" w:color="auto" w:fill="FFFFFF"/>
        </w:rPr>
        <w:t xml:space="preserve"> Caractérisez les solutions proposées </w:t>
      </w:r>
      <w:r w:rsidR="00795A29" w:rsidRPr="00C22EAE">
        <w:rPr>
          <w:rFonts w:ascii="Lucida Bright" w:hAnsi="Lucida Bright"/>
          <w:i/>
          <w:color w:val="00B0F0"/>
          <w:sz w:val="22"/>
          <w:szCs w:val="22"/>
          <w:shd w:val="clear" w:color="auto" w:fill="FFFFFF"/>
        </w:rPr>
        <w:t>dans</w:t>
      </w:r>
      <w:r w:rsidRPr="00C22EAE">
        <w:rPr>
          <w:rFonts w:ascii="Lucida Bright" w:hAnsi="Lucida Bright"/>
          <w:i/>
          <w:color w:val="00B0F0"/>
          <w:sz w:val="22"/>
          <w:szCs w:val="22"/>
          <w:shd w:val="clear" w:color="auto" w:fill="FFFFFF"/>
        </w:rPr>
        <w:t xml:space="preserve"> </w:t>
      </w:r>
      <w:r w:rsidR="00795A29" w:rsidRPr="00C22EAE">
        <w:rPr>
          <w:rFonts w:ascii="Lucida Bright" w:hAnsi="Lucida Bright"/>
          <w:i/>
          <w:color w:val="00B0F0"/>
          <w:sz w:val="22"/>
          <w:szCs w:val="22"/>
          <w:shd w:val="clear" w:color="auto" w:fill="FFFFFF"/>
        </w:rPr>
        <w:t xml:space="preserve">le </w:t>
      </w:r>
      <w:r w:rsidRPr="00C22EAE">
        <w:rPr>
          <w:rFonts w:ascii="Lucida Bright" w:hAnsi="Lucida Bright"/>
          <w:i/>
          <w:color w:val="00B0F0"/>
          <w:sz w:val="22"/>
          <w:szCs w:val="22"/>
          <w:shd w:val="clear" w:color="auto" w:fill="FFFFFF"/>
        </w:rPr>
        <w:t xml:space="preserve">tableau </w:t>
      </w:r>
      <w:r w:rsidR="00795A29" w:rsidRPr="00C22EAE">
        <w:rPr>
          <w:rFonts w:ascii="Lucida Bright" w:hAnsi="Lucida Bright"/>
          <w:i/>
          <w:color w:val="00B0F0"/>
          <w:sz w:val="22"/>
          <w:szCs w:val="22"/>
          <w:shd w:val="clear" w:color="auto" w:fill="FFFFFF"/>
        </w:rPr>
        <w:t>ci-dessous</w:t>
      </w:r>
      <w:r w:rsidRPr="00C22EAE">
        <w:rPr>
          <w:rFonts w:ascii="Lucida Bright" w:hAnsi="Lucida Bright"/>
          <w:i/>
          <w:color w:val="00B0F0"/>
          <w:sz w:val="22"/>
          <w:szCs w:val="22"/>
          <w:shd w:val="clear" w:color="auto" w:fill="FFFFFF"/>
        </w:rPr>
        <w:t xml:space="preserve"> :</w:t>
      </w:r>
    </w:p>
    <w:p w:rsidR="00EA6FD6" w:rsidRDefault="00EA6FD6" w:rsidP="00633A6D">
      <w:pPr>
        <w:overflowPunct/>
        <w:autoSpaceDE/>
        <w:autoSpaceDN/>
        <w:adjustRightInd/>
        <w:textAlignment w:val="auto"/>
        <w:rPr>
          <w:rFonts w:ascii="Lucida Bright" w:hAnsi="Lucida Bright"/>
          <w:color w:val="000000" w:themeColor="text1"/>
          <w:sz w:val="24"/>
          <w:szCs w:val="24"/>
          <w:u w:val="single"/>
          <w:shd w:val="clear" w:color="auto" w:fill="FFFFFF"/>
        </w:rPr>
      </w:pPr>
    </w:p>
    <w:tbl>
      <w:tblPr>
        <w:tblStyle w:val="Grilledutableau"/>
        <w:tblW w:w="0" w:type="auto"/>
        <w:tblLook w:val="04A0"/>
      </w:tblPr>
      <w:tblGrid>
        <w:gridCol w:w="2182"/>
        <w:gridCol w:w="2182"/>
        <w:gridCol w:w="2183"/>
        <w:gridCol w:w="2183"/>
        <w:gridCol w:w="2183"/>
      </w:tblGrid>
      <w:tr w:rsidR="00795A29" w:rsidRPr="00795A29" w:rsidTr="00795A29">
        <w:tc>
          <w:tcPr>
            <w:tcW w:w="2182" w:type="dxa"/>
            <w:vMerge w:val="restart"/>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Solutions</w:t>
            </w:r>
          </w:p>
        </w:tc>
        <w:tc>
          <w:tcPr>
            <w:tcW w:w="4365" w:type="dxa"/>
            <w:gridSpan w:val="2"/>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sidRPr="00795A29">
              <w:rPr>
                <w:rFonts w:ascii="Lucida Bright" w:hAnsi="Lucida Bright"/>
                <w:color w:val="000000" w:themeColor="text1"/>
                <w:sz w:val="22"/>
                <w:szCs w:val="22"/>
                <w:shd w:val="clear" w:color="auto" w:fill="FFFFFF"/>
              </w:rPr>
              <w:t>Nature des coûts</w:t>
            </w:r>
          </w:p>
        </w:tc>
        <w:tc>
          <w:tcPr>
            <w:tcW w:w="4366" w:type="dxa"/>
            <w:gridSpan w:val="2"/>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Comportement des charges</w:t>
            </w:r>
          </w:p>
        </w:tc>
      </w:tr>
      <w:tr w:rsidR="00795A29" w:rsidRPr="00795A29" w:rsidTr="00795A29">
        <w:tc>
          <w:tcPr>
            <w:tcW w:w="2182" w:type="dxa"/>
            <w:vMerge/>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p>
        </w:tc>
        <w:tc>
          <w:tcPr>
            <w:tcW w:w="2182"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Investissement</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Fonctionnement</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Fixes</w:t>
            </w:r>
          </w:p>
        </w:tc>
        <w:tc>
          <w:tcPr>
            <w:tcW w:w="2183" w:type="dxa"/>
            <w:vAlign w:val="center"/>
          </w:tcPr>
          <w:p w:rsidR="00795A29" w:rsidRPr="00795A29" w:rsidRDefault="00795A29" w:rsidP="00AC0437">
            <w:pPr>
              <w:overflowPunct/>
              <w:autoSpaceDE/>
              <w:autoSpaceDN/>
              <w:adjustRightInd/>
              <w:spacing w:before="120" w:after="120"/>
              <w:jc w:val="center"/>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Variables</w:t>
            </w:r>
          </w:p>
        </w:tc>
      </w:tr>
      <w:tr w:rsidR="00795A29" w:rsidRPr="00795A29" w:rsidTr="00795A29">
        <w:tc>
          <w:tcPr>
            <w:tcW w:w="2182" w:type="dxa"/>
          </w:tcPr>
          <w:p w:rsidR="00795A29" w:rsidRPr="00795A29" w:rsidRDefault="0086154A" w:rsidP="00AC0437">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noProof/>
                <w:color w:val="000000" w:themeColor="text1"/>
                <w:sz w:val="22"/>
                <w:szCs w:val="22"/>
              </w:rPr>
              <w:pict>
                <v:shapetype id="_x0000_t32" coordsize="21600,21600" o:spt="32" o:oned="t" path="m,l21600,21600e" filled="f">
                  <v:path arrowok="t" fillok="f" o:connecttype="none"/>
                  <o:lock v:ext="edit" shapetype="t"/>
                </v:shapetype>
                <v:shape id="_x0000_s1028" type="#_x0000_t32" style="position:absolute;margin-left:103.15pt;margin-top:.55pt;width:109.5pt;height:25pt;flip:x y;z-index:251660288;mso-position-horizontal-relative:text;mso-position-vertical-relative:text" o:connectortype="straight" strokecolor="red"/>
              </w:pict>
            </w:r>
            <w:r>
              <w:rPr>
                <w:rFonts w:ascii="Lucida Bright" w:hAnsi="Lucida Bright"/>
                <w:noProof/>
                <w:color w:val="000000" w:themeColor="text1"/>
                <w:sz w:val="22"/>
                <w:szCs w:val="22"/>
              </w:rPr>
              <w:pict>
                <v:shape id="_x0000_s1027" type="#_x0000_t32" style="position:absolute;margin-left:103.15pt;margin-top:.55pt;width:109.5pt;height:25pt;flip:y;z-index:251659264;mso-position-horizontal-relative:text;mso-position-vertical-relative:text" o:connectortype="straight" strokecolor="red"/>
              </w:pict>
            </w:r>
            <w:r w:rsidR="00795A29">
              <w:rPr>
                <w:rFonts w:ascii="Lucida Bright" w:hAnsi="Lucida Bright"/>
                <w:color w:val="000000" w:themeColor="text1"/>
                <w:sz w:val="22"/>
                <w:szCs w:val="22"/>
                <w:shd w:val="clear" w:color="auto" w:fill="FFFFFF"/>
              </w:rPr>
              <w:t>Forfait A</w:t>
            </w:r>
          </w:p>
        </w:tc>
        <w:tc>
          <w:tcPr>
            <w:tcW w:w="2182" w:type="dxa"/>
          </w:tcPr>
          <w:p w:rsidR="00795A29" w:rsidRPr="0086154A" w:rsidRDefault="00795A29" w:rsidP="00AC0437">
            <w:pPr>
              <w:overflowPunct/>
              <w:autoSpaceDE/>
              <w:autoSpaceDN/>
              <w:adjustRightInd/>
              <w:spacing w:before="120" w:after="120"/>
              <w:textAlignment w:val="auto"/>
              <w:rPr>
                <w:rFonts w:ascii="Lucida Bright" w:hAnsi="Lucida Bright"/>
                <w:color w:val="FF0000"/>
                <w:sz w:val="22"/>
                <w:szCs w:val="22"/>
                <w:shd w:val="clear" w:color="auto" w:fill="FFFFFF"/>
              </w:rPr>
            </w:pPr>
          </w:p>
        </w:tc>
        <w:tc>
          <w:tcPr>
            <w:tcW w:w="2183" w:type="dxa"/>
          </w:tcPr>
          <w:p w:rsidR="00795A29" w:rsidRPr="0086154A" w:rsidRDefault="0086154A" w:rsidP="00AC0437">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1000 €</w:t>
            </w:r>
          </w:p>
        </w:tc>
        <w:tc>
          <w:tcPr>
            <w:tcW w:w="2183" w:type="dxa"/>
          </w:tcPr>
          <w:p w:rsidR="00795A29" w:rsidRPr="0086154A" w:rsidRDefault="0086154A" w:rsidP="00AC0437">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1 000€</w:t>
            </w:r>
          </w:p>
        </w:tc>
        <w:tc>
          <w:tcPr>
            <w:tcW w:w="2183" w:type="dxa"/>
          </w:tcPr>
          <w:p w:rsidR="00795A29" w:rsidRPr="0086154A" w:rsidRDefault="00795A29" w:rsidP="00AC0437">
            <w:pPr>
              <w:overflowPunct/>
              <w:autoSpaceDE/>
              <w:autoSpaceDN/>
              <w:adjustRightInd/>
              <w:spacing w:before="120" w:after="120"/>
              <w:textAlignment w:val="auto"/>
              <w:rPr>
                <w:rFonts w:ascii="Lucida Bright" w:hAnsi="Lucida Bright"/>
                <w:color w:val="FF0000"/>
                <w:sz w:val="22"/>
                <w:szCs w:val="22"/>
                <w:shd w:val="clear" w:color="auto" w:fill="FFFFFF"/>
              </w:rPr>
            </w:pPr>
          </w:p>
        </w:tc>
      </w:tr>
      <w:tr w:rsidR="00795A29" w:rsidRPr="00795A29" w:rsidTr="00795A29">
        <w:tc>
          <w:tcPr>
            <w:tcW w:w="2182" w:type="dxa"/>
          </w:tcPr>
          <w:p w:rsidR="00795A29" w:rsidRPr="00795A29" w:rsidRDefault="00785844"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noProof/>
                <w:color w:val="FF0000"/>
                <w:sz w:val="22"/>
                <w:szCs w:val="22"/>
              </w:rPr>
              <w:pict>
                <v:shape id="_x0000_s1030" type="#_x0000_t32" style="position:absolute;margin-left:103.15pt;margin-top:.1pt;width:109.5pt;height:25pt;flip:y;z-index:251662336;mso-position-horizontal-relative:text;mso-position-vertical-relative:text" o:connectortype="straight" strokecolor="red"/>
              </w:pict>
            </w:r>
            <w:r>
              <w:rPr>
                <w:rFonts w:ascii="Lucida Bright" w:hAnsi="Lucida Bright"/>
                <w:noProof/>
                <w:color w:val="FF0000"/>
                <w:sz w:val="22"/>
                <w:szCs w:val="22"/>
              </w:rPr>
              <w:pict>
                <v:shape id="_x0000_s1029" type="#_x0000_t32" style="position:absolute;margin-left:103.15pt;margin-top:.1pt;width:109.5pt;height:25pt;flip:x y;z-index:251661312;mso-position-horizontal-relative:text;mso-position-vertical-relative:text" o:connectortype="straight" strokecolor="red"/>
              </w:pict>
            </w:r>
            <w:r w:rsidR="00795A29">
              <w:rPr>
                <w:rFonts w:ascii="Lucida Bright" w:hAnsi="Lucida Bright"/>
                <w:color w:val="000000" w:themeColor="text1"/>
                <w:sz w:val="22"/>
                <w:szCs w:val="22"/>
                <w:shd w:val="clear" w:color="auto" w:fill="FFFFFF"/>
              </w:rPr>
              <w:t>Forfait B</w:t>
            </w:r>
          </w:p>
        </w:tc>
        <w:tc>
          <w:tcPr>
            <w:tcW w:w="2182" w:type="dxa"/>
          </w:tcPr>
          <w:p w:rsidR="00795A29" w:rsidRPr="0086154A" w:rsidRDefault="00795A29" w:rsidP="00795A29">
            <w:pPr>
              <w:overflowPunct/>
              <w:autoSpaceDE/>
              <w:autoSpaceDN/>
              <w:adjustRightInd/>
              <w:spacing w:before="120" w:after="120"/>
              <w:textAlignment w:val="auto"/>
              <w:rPr>
                <w:rFonts w:ascii="Lucida Bright" w:hAnsi="Lucida Bright"/>
                <w:color w:val="FF0000"/>
                <w:sz w:val="22"/>
                <w:szCs w:val="22"/>
                <w:shd w:val="clear" w:color="auto" w:fill="FFFFFF"/>
              </w:rPr>
            </w:pPr>
          </w:p>
        </w:tc>
        <w:tc>
          <w:tcPr>
            <w:tcW w:w="2183" w:type="dxa"/>
          </w:tcPr>
          <w:p w:rsidR="00795A29" w:rsidRPr="0086154A" w:rsidRDefault="0086154A"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600€ + 2€ / page</w:t>
            </w:r>
          </w:p>
        </w:tc>
        <w:tc>
          <w:tcPr>
            <w:tcW w:w="2183"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600€</w:t>
            </w:r>
          </w:p>
        </w:tc>
        <w:tc>
          <w:tcPr>
            <w:tcW w:w="2183"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2€ par page</w:t>
            </w:r>
          </w:p>
        </w:tc>
      </w:tr>
      <w:tr w:rsidR="00795A29" w:rsidRPr="00795A29" w:rsidTr="00795A29">
        <w:tc>
          <w:tcPr>
            <w:tcW w:w="2182" w:type="dxa"/>
          </w:tcPr>
          <w:p w:rsidR="00795A29" w:rsidRPr="00795A29" w:rsidRDefault="00795A29" w:rsidP="00795A29">
            <w:pPr>
              <w:overflowPunct/>
              <w:autoSpaceDE/>
              <w:autoSpaceDN/>
              <w:adjustRightInd/>
              <w:spacing w:before="120" w:after="120"/>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t>Gestion interne</w:t>
            </w:r>
            <w:r w:rsidR="00785844">
              <w:rPr>
                <w:rFonts w:ascii="Lucida Bright" w:hAnsi="Lucida Bright"/>
                <w:color w:val="000000" w:themeColor="text1"/>
                <w:sz w:val="22"/>
                <w:szCs w:val="22"/>
                <w:shd w:val="clear" w:color="auto" w:fill="FFFFFF"/>
              </w:rPr>
              <w:t>t</w:t>
            </w:r>
          </w:p>
        </w:tc>
        <w:tc>
          <w:tcPr>
            <w:tcW w:w="2182"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Appareil photo…</w:t>
            </w:r>
          </w:p>
        </w:tc>
        <w:tc>
          <w:tcPr>
            <w:tcW w:w="2183"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noProof/>
                <w:color w:val="FF0000"/>
                <w:sz w:val="22"/>
                <w:szCs w:val="22"/>
              </w:rPr>
              <w:pict>
                <v:shape id="_x0000_s1032" type="#_x0000_t32" style="position:absolute;margin-left:101.45pt;margin-top:-.35pt;width:109.5pt;height:25pt;flip:x y;z-index:251664384;mso-position-horizontal-relative:text;mso-position-vertical-relative:text" o:connectortype="straight" strokecolor="red"/>
              </w:pict>
            </w:r>
            <w:r>
              <w:rPr>
                <w:rFonts w:ascii="Lucida Bright" w:hAnsi="Lucida Bright"/>
                <w:color w:val="FF0000"/>
                <w:sz w:val="22"/>
                <w:szCs w:val="22"/>
                <w:shd w:val="clear" w:color="auto" w:fill="FFFFFF"/>
              </w:rPr>
              <w:t>50€ / heure</w:t>
            </w:r>
          </w:p>
        </w:tc>
        <w:tc>
          <w:tcPr>
            <w:tcW w:w="2183"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noProof/>
                <w:color w:val="FF0000"/>
                <w:sz w:val="22"/>
                <w:szCs w:val="22"/>
              </w:rPr>
              <w:pict>
                <v:shape id="_x0000_s1031" type="#_x0000_t32" style="position:absolute;margin-left:-4.2pt;margin-top:-.35pt;width:109.5pt;height:25pt;flip:y;z-index:251663360;mso-position-horizontal-relative:text;mso-position-vertical-relative:text" o:connectortype="straight" strokecolor="red"/>
              </w:pict>
            </w:r>
          </w:p>
        </w:tc>
        <w:tc>
          <w:tcPr>
            <w:tcW w:w="2183" w:type="dxa"/>
          </w:tcPr>
          <w:p w:rsidR="00795A29" w:rsidRPr="0086154A" w:rsidRDefault="00785844" w:rsidP="00795A29">
            <w:pPr>
              <w:overflowPunct/>
              <w:autoSpaceDE/>
              <w:autoSpaceDN/>
              <w:adjustRightInd/>
              <w:spacing w:before="120" w:after="120"/>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50€ / heure</w:t>
            </w:r>
          </w:p>
        </w:tc>
      </w:tr>
    </w:tbl>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t>2° Calculez le coût de gestion du site Web, par trimestre, pour chacune des solutions (sous-traitance ou gestion au sein de l'entreprise) proposées. Quelle solution est la plus rentable pour l'Étude Devos ?</w:t>
      </w: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Default="0078584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Calcul du nombre pages à créer par mois</w:t>
      </w:r>
    </w:p>
    <w:p w:rsidR="00785844" w:rsidRDefault="0078584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Nombre d’objets à vendre par trimestre</w:t>
      </w:r>
    </w:p>
    <w:p w:rsidR="00785844" w:rsidRDefault="0078584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50 * 30 = 1 500</w:t>
      </w:r>
    </w:p>
    <w:p w:rsidR="00785844" w:rsidRDefault="0078584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Nombre de pages à créer par trimestre</w:t>
      </w:r>
    </w:p>
    <w:p w:rsidR="00785844"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1500 / 2 = 750 pages</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Nombre de pages à créer par mois</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750 / 3 = 250 pages</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Calcul du coût pour un trimestre</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Forfait A</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1000 * 3 = 3 000 €</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Forfait B</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 xml:space="preserve">(600 * </w:t>
      </w:r>
      <w:proofErr w:type="gramStart"/>
      <w:r>
        <w:rPr>
          <w:rFonts w:ascii="Lucida Bright" w:hAnsi="Lucida Bright"/>
          <w:color w:val="FF0000"/>
          <w:sz w:val="22"/>
          <w:szCs w:val="22"/>
          <w:shd w:val="clear" w:color="auto" w:fill="FFFFFF"/>
        </w:rPr>
        <w:t>3 )</w:t>
      </w:r>
      <w:proofErr w:type="gramEnd"/>
      <w:r>
        <w:rPr>
          <w:rFonts w:ascii="Lucida Bright" w:hAnsi="Lucida Bright"/>
          <w:color w:val="FF0000"/>
          <w:sz w:val="22"/>
          <w:szCs w:val="22"/>
          <w:shd w:val="clear" w:color="auto" w:fill="FFFFFF"/>
        </w:rPr>
        <w:t>+ (2 * 250 * 3) = 3 300 €</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Création du site par le commissaire priseur</w:t>
      </w:r>
    </w:p>
    <w:p w:rsidR="00B84ACB" w:rsidRDefault="00B84ACB"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Acquisition des matériels : 2 700 €</w:t>
      </w:r>
    </w:p>
    <w:p w:rsidR="00B84ACB"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60 / 4 = 15 pages / heure</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750 / 15 = 50 heures pour traiter 750 pages</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Coût pour 50 heures de travail</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50 * 50 = 2 500 €</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Coût total : 2 700 + 2 500 = 5 200 €</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7F01C4" w:rsidRPr="00E7604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Pour 250 pages à créer par mois, le forfait B est le plus intéressant.</w:t>
      </w: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7F01C4" w:rsidRDefault="007F01C4">
      <w:pPr>
        <w:overflowPunct/>
        <w:autoSpaceDE/>
        <w:autoSpaceDN/>
        <w:adjustRightInd/>
        <w:textAlignment w:val="auto"/>
        <w:rPr>
          <w:rFonts w:ascii="Lucida Bright" w:hAnsi="Lucida Bright"/>
          <w:color w:val="000000" w:themeColor="text1"/>
          <w:sz w:val="22"/>
          <w:szCs w:val="22"/>
          <w:shd w:val="clear" w:color="auto" w:fill="FFFFFF"/>
        </w:rPr>
      </w:pPr>
      <w:r>
        <w:rPr>
          <w:rFonts w:ascii="Lucida Bright" w:hAnsi="Lucida Bright"/>
          <w:color w:val="000000" w:themeColor="text1"/>
          <w:sz w:val="22"/>
          <w:szCs w:val="22"/>
          <w:shd w:val="clear" w:color="auto" w:fill="FFFFFF"/>
        </w:rPr>
        <w:br w:type="page"/>
      </w: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lastRenderedPageBreak/>
        <w:t>3° La solution resterait-elle la même en cos d'un doublement du volume d'activité ? Justifiez par le calcul.</w:t>
      </w: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Calcul pour 500 pages par mois</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Forfait A</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Ce forfait ne convient pas car le quota de 400 pages est dépassé.</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Forfait B</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(600*3) + (2*500*3) = 4 800 €</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7F01C4" w:rsidRDefault="007F01C4" w:rsidP="007F01C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Création du site par le commissaire priseur</w:t>
      </w:r>
    </w:p>
    <w:p w:rsidR="007F01C4" w:rsidRDefault="007F01C4" w:rsidP="007F01C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Acquisition des matériels : 2 700 €</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Coût du webmaster : 50 * (1500/</w:t>
      </w:r>
      <w:r w:rsidR="00C70243">
        <w:rPr>
          <w:rFonts w:ascii="Lucida Bright" w:hAnsi="Lucida Bright"/>
          <w:color w:val="FF0000"/>
          <w:sz w:val="22"/>
          <w:szCs w:val="22"/>
          <w:shd w:val="clear" w:color="auto" w:fill="FFFFFF"/>
        </w:rPr>
        <w:t>1</w:t>
      </w:r>
      <w:r>
        <w:rPr>
          <w:rFonts w:ascii="Lucida Bright" w:hAnsi="Lucida Bright"/>
          <w:color w:val="FF0000"/>
          <w:sz w:val="22"/>
          <w:szCs w:val="22"/>
          <w:shd w:val="clear" w:color="auto" w:fill="FFFFFF"/>
        </w:rPr>
        <w:t>5)</w:t>
      </w:r>
      <w:r w:rsidR="00C70243">
        <w:rPr>
          <w:rFonts w:ascii="Lucida Bright" w:hAnsi="Lucida Bright"/>
          <w:color w:val="FF0000"/>
          <w:sz w:val="22"/>
          <w:szCs w:val="22"/>
          <w:shd w:val="clear" w:color="auto" w:fill="FFFFFF"/>
        </w:rPr>
        <w:t xml:space="preserve"> = 5 000 €</w:t>
      </w:r>
    </w:p>
    <w:p w:rsidR="00C70243" w:rsidRDefault="00C70243"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2 700 + 5 000 = 7 700 €</w:t>
      </w:r>
    </w:p>
    <w:p w:rsidR="007F01C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C70243" w:rsidRDefault="00C70243"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Pour 500 pages par mois, le forfait B est le plus intéressant.</w:t>
      </w:r>
    </w:p>
    <w:p w:rsidR="007F01C4" w:rsidRPr="00E76044" w:rsidRDefault="007F01C4" w:rsidP="00E76044">
      <w:pPr>
        <w:overflowPunct/>
        <w:autoSpaceDE/>
        <w:autoSpaceDN/>
        <w:adjustRightInd/>
        <w:jc w:val="both"/>
        <w:textAlignment w:val="auto"/>
        <w:rPr>
          <w:rFonts w:ascii="Lucida Bright" w:hAnsi="Lucida Bright"/>
          <w:color w:val="FF0000"/>
          <w:sz w:val="22"/>
          <w:szCs w:val="22"/>
          <w:shd w:val="clear" w:color="auto" w:fill="FFFFFF"/>
        </w:rPr>
      </w:pPr>
    </w:p>
    <w:p w:rsid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E76044" w:rsidRDefault="00E76044"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E76044" w:rsidRPr="00C22EAE" w:rsidRDefault="00E76044" w:rsidP="00E76044">
      <w:pPr>
        <w:overflowPunct/>
        <w:autoSpaceDE/>
        <w:autoSpaceDN/>
        <w:adjustRightInd/>
        <w:jc w:val="both"/>
        <w:textAlignment w:val="auto"/>
        <w:rPr>
          <w:rFonts w:ascii="Lucida Bright" w:hAnsi="Lucida Bright"/>
          <w:i/>
          <w:color w:val="00B0F0"/>
          <w:sz w:val="22"/>
          <w:szCs w:val="22"/>
          <w:shd w:val="clear" w:color="auto" w:fill="FFFFFF"/>
        </w:rPr>
      </w:pPr>
      <w:r w:rsidRPr="00C22EAE">
        <w:rPr>
          <w:rFonts w:ascii="Lucida Bright" w:hAnsi="Lucida Bright"/>
          <w:i/>
          <w:color w:val="00B0F0"/>
          <w:sz w:val="22"/>
          <w:szCs w:val="22"/>
          <w:shd w:val="clear" w:color="auto" w:fill="FFFFFF"/>
        </w:rPr>
        <w:t>4° Recherchez des critères de mesure des gains liés à la mise en ligne de ce site.</w:t>
      </w:r>
    </w:p>
    <w:p w:rsidR="00795A29" w:rsidRPr="00E76044" w:rsidRDefault="00795A29" w:rsidP="00E76044">
      <w:pPr>
        <w:overflowPunct/>
        <w:autoSpaceDE/>
        <w:autoSpaceDN/>
        <w:adjustRightInd/>
        <w:jc w:val="both"/>
        <w:textAlignment w:val="auto"/>
        <w:rPr>
          <w:rFonts w:ascii="Lucida Bright" w:hAnsi="Lucida Bright"/>
          <w:color w:val="000000" w:themeColor="text1"/>
          <w:sz w:val="22"/>
          <w:szCs w:val="22"/>
          <w:shd w:val="clear" w:color="auto" w:fill="FFFFFF"/>
        </w:rPr>
      </w:pPr>
    </w:p>
    <w:p w:rsidR="00795A29" w:rsidRDefault="00C70243" w:rsidP="00E76044">
      <w:pPr>
        <w:overflowPunct/>
        <w:autoSpaceDE/>
        <w:autoSpaceDN/>
        <w:adjustRightInd/>
        <w:jc w:val="both"/>
        <w:textAlignment w:val="auto"/>
        <w:rPr>
          <w:rFonts w:ascii="Lucida Bright" w:hAnsi="Lucida Bright"/>
          <w:color w:val="FF0000"/>
          <w:sz w:val="22"/>
          <w:szCs w:val="22"/>
          <w:shd w:val="clear" w:color="auto" w:fill="FFFFFF"/>
        </w:rPr>
      </w:pPr>
      <w:r>
        <w:rPr>
          <w:rFonts w:ascii="Lucida Bright" w:hAnsi="Lucida Bright"/>
          <w:color w:val="FF0000"/>
          <w:sz w:val="22"/>
          <w:szCs w:val="22"/>
          <w:shd w:val="clear" w:color="auto" w:fill="FFFFFF"/>
        </w:rPr>
        <w:t>Nombre de clients qui vient aux ventes.</w:t>
      </w:r>
    </w:p>
    <w:sectPr w:rsidR="00795A29" w:rsidSect="00D76823">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1C4" w:rsidRDefault="007F01C4">
      <w:r>
        <w:separator/>
      </w:r>
    </w:p>
  </w:endnote>
  <w:endnote w:type="continuationSeparator" w:id="0">
    <w:p w:rsidR="007F01C4" w:rsidRDefault="007F0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C4" w:rsidRDefault="007F01C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7F01C4" w:rsidRDefault="007F01C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C4" w:rsidRPr="006263D0" w:rsidRDefault="007F01C4"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Pr>
        <w:rFonts w:ascii="Lucida Bright" w:hAnsi="Lucida Bright"/>
        <w:i/>
      </w:rPr>
      <w:t>s</w:t>
    </w:r>
    <w:r w:rsidRPr="006263D0">
      <w:rPr>
        <w:rFonts w:ascii="Lucida Bright" w:hAnsi="Lucida Bright"/>
        <w:i/>
      </w:rPr>
      <w:t xml:space="preserve"> : </w:t>
    </w:r>
    <w:r>
      <w:rPr>
        <w:rFonts w:ascii="Lucida Bright" w:hAnsi="Lucida Bright"/>
        <w:i/>
      </w:rPr>
      <w:t xml:space="preserve">Manuel </w:t>
    </w:r>
    <w:r w:rsidRPr="006263D0">
      <w:rPr>
        <w:rFonts w:ascii="Lucida Bright" w:hAnsi="Lucida Bright"/>
        <w:i/>
      </w:rPr>
      <w:t xml:space="preserve">Fontaine </w:t>
    </w:r>
    <w:r>
      <w:rPr>
        <w:rFonts w:ascii="Lucida Bright" w:hAnsi="Lucida Bright"/>
        <w:i/>
      </w:rPr>
      <w:t>Picard – Réseau CERTA</w:t>
    </w:r>
    <w:r w:rsidRPr="006263D0">
      <w:rPr>
        <w:rFonts w:ascii="Lucida Bright" w:hAnsi="Lucida Bright"/>
        <w:i/>
      </w:rPr>
      <w:ptab w:relativeTo="margin" w:alignment="right" w:leader="none"/>
    </w:r>
    <w:r w:rsidRPr="006263D0">
      <w:rPr>
        <w:rFonts w:ascii="Lucida Bright" w:hAnsi="Lucida Bright"/>
        <w:i/>
      </w:rPr>
      <w:t xml:space="preserve">Page </w:t>
    </w:r>
    <w:r w:rsidRPr="006263D0">
      <w:rPr>
        <w:rFonts w:ascii="Lucida Bright" w:hAnsi="Lucida Bright"/>
        <w:i/>
      </w:rPr>
      <w:fldChar w:fldCharType="begin"/>
    </w:r>
    <w:r w:rsidRPr="006263D0">
      <w:rPr>
        <w:rFonts w:ascii="Lucida Bright" w:hAnsi="Lucida Bright"/>
        <w:i/>
      </w:rPr>
      <w:instrText xml:space="preserve"> PAGE   \* MERGEFORMAT </w:instrText>
    </w:r>
    <w:r w:rsidRPr="006263D0">
      <w:rPr>
        <w:rFonts w:ascii="Lucida Bright" w:hAnsi="Lucida Bright"/>
        <w:i/>
      </w:rPr>
      <w:fldChar w:fldCharType="separate"/>
    </w:r>
    <w:r w:rsidR="00C70243">
      <w:rPr>
        <w:rFonts w:ascii="Lucida Bright" w:hAnsi="Lucida Bright"/>
        <w:i/>
        <w:noProof/>
      </w:rPr>
      <w:t>3</w:t>
    </w:r>
    <w:r w:rsidRPr="006263D0">
      <w:rPr>
        <w:rFonts w:ascii="Lucida Bright" w:hAnsi="Lucida Bright"/>
        <w:i/>
      </w:rPr>
      <w:fldChar w:fldCharType="end"/>
    </w:r>
    <w:r w:rsidRPr="006263D0">
      <w:rPr>
        <w:rFonts w:ascii="Lucida Bright" w:hAnsi="Lucida Bright"/>
        <w:i/>
      </w:rPr>
      <w:t xml:space="preserve"> / </w:t>
    </w:r>
    <w:fldSimple w:instr=" NUMPAGES   \* MERGEFORMAT ">
      <w:r w:rsidR="00C70243" w:rsidRPr="00C70243">
        <w:rPr>
          <w:rFonts w:ascii="Lucida Bright" w:hAnsi="Lucida Bright"/>
          <w:i/>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1C4" w:rsidRDefault="007F01C4">
      <w:r>
        <w:separator/>
      </w:r>
    </w:p>
  </w:footnote>
  <w:footnote w:type="continuationSeparator" w:id="0">
    <w:p w:rsidR="007F01C4" w:rsidRDefault="007F0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7F01C4" w:rsidRPr="006263D0" w:rsidTr="0086154A">
      <w:trPr>
        <w:jc w:val="center"/>
      </w:trPr>
      <w:tc>
        <w:tcPr>
          <w:tcW w:w="2376" w:type="dxa"/>
        </w:tcPr>
        <w:p w:rsidR="007F01C4" w:rsidRDefault="007F01C4" w:rsidP="0086154A">
          <w:pPr>
            <w:pStyle w:val="En-tte"/>
            <w:spacing w:before="320" w:after="120"/>
            <w:jc w:val="center"/>
            <w:rPr>
              <w:rFonts w:ascii="Lucida Bright" w:hAnsi="Lucida Bright"/>
              <w:sz w:val="28"/>
              <w:szCs w:val="28"/>
            </w:rPr>
          </w:pPr>
          <w:r>
            <w:rPr>
              <w:rFonts w:ascii="Lucida Bright" w:hAnsi="Lucida Bright"/>
              <w:sz w:val="28"/>
              <w:szCs w:val="28"/>
            </w:rPr>
            <w:t>Question 9</w:t>
          </w:r>
        </w:p>
      </w:tc>
      <w:tc>
        <w:tcPr>
          <w:tcW w:w="8537" w:type="dxa"/>
          <w:gridSpan w:val="2"/>
        </w:tcPr>
        <w:p w:rsidR="007F01C4" w:rsidRPr="006263D0" w:rsidRDefault="007F01C4" w:rsidP="0086154A">
          <w:pPr>
            <w:pStyle w:val="En-tte"/>
            <w:spacing w:before="120" w:after="120"/>
            <w:jc w:val="center"/>
            <w:rPr>
              <w:rFonts w:ascii="Lucida Bright" w:hAnsi="Lucida Bright"/>
              <w:sz w:val="28"/>
              <w:szCs w:val="28"/>
            </w:rPr>
          </w:pPr>
          <w:r>
            <w:rPr>
              <w:rFonts w:ascii="Lucida Bright" w:hAnsi="Lucida Bright"/>
              <w:sz w:val="28"/>
              <w:szCs w:val="28"/>
            </w:rPr>
            <w:t>En quoi un projet de Système d’Information est-il une réponse au besoin d’évolution de l’organisation</w:t>
          </w:r>
          <w:r w:rsidRPr="000A43CA">
            <w:rPr>
              <w:rFonts w:ascii="Lucida Bright" w:hAnsi="Lucida Bright"/>
              <w:sz w:val="28"/>
              <w:szCs w:val="28"/>
            </w:rPr>
            <w:t xml:space="preserve"> ?</w:t>
          </w:r>
        </w:p>
      </w:tc>
    </w:tr>
    <w:tr w:rsidR="007F01C4" w:rsidRPr="006263D0" w:rsidTr="0086154A">
      <w:trPr>
        <w:jc w:val="center"/>
      </w:trPr>
      <w:tc>
        <w:tcPr>
          <w:tcW w:w="2376" w:type="dxa"/>
        </w:tcPr>
        <w:p w:rsidR="007F01C4" w:rsidRPr="006263D0" w:rsidRDefault="007F01C4" w:rsidP="0086154A">
          <w:pPr>
            <w:pStyle w:val="En-tte"/>
            <w:spacing w:before="120" w:after="120"/>
            <w:jc w:val="center"/>
            <w:rPr>
              <w:rFonts w:ascii="Lucida Bright" w:hAnsi="Lucida Bright"/>
              <w:sz w:val="28"/>
              <w:szCs w:val="28"/>
            </w:rPr>
          </w:pPr>
          <w:r>
            <w:rPr>
              <w:rFonts w:ascii="Lucida Bright" w:hAnsi="Lucida Bright"/>
              <w:sz w:val="28"/>
              <w:szCs w:val="28"/>
            </w:rPr>
            <w:t>Chapitre 9.1</w:t>
          </w:r>
        </w:p>
      </w:tc>
      <w:tc>
        <w:tcPr>
          <w:tcW w:w="6199" w:type="dxa"/>
          <w:vMerge w:val="restart"/>
        </w:tcPr>
        <w:p w:rsidR="007F01C4" w:rsidRPr="00FA15E2" w:rsidRDefault="007F01C4" w:rsidP="0086154A">
          <w:pPr>
            <w:pStyle w:val="En-tte"/>
            <w:spacing w:before="240"/>
            <w:jc w:val="center"/>
            <w:rPr>
              <w:rFonts w:ascii="Lucida Bright" w:hAnsi="Lucida Bright"/>
              <w:i/>
              <w:sz w:val="28"/>
              <w:szCs w:val="28"/>
            </w:rPr>
          </w:pPr>
          <w:r>
            <w:rPr>
              <w:rFonts w:ascii="Lucida Bright" w:hAnsi="Lucida Bright"/>
              <w:i/>
              <w:sz w:val="28"/>
              <w:szCs w:val="28"/>
            </w:rPr>
            <w:t>J</w:t>
          </w:r>
          <w:r w:rsidRPr="000B6AF0">
            <w:rPr>
              <w:rFonts w:ascii="Lucida Bright" w:hAnsi="Lucida Bright"/>
              <w:i/>
              <w:sz w:val="28"/>
              <w:szCs w:val="28"/>
            </w:rPr>
            <w:t>ustification économique d’un projet d’évolution de Système d’Information</w:t>
          </w:r>
        </w:p>
      </w:tc>
      <w:tc>
        <w:tcPr>
          <w:tcW w:w="2338" w:type="dxa"/>
        </w:tcPr>
        <w:p w:rsidR="007F01C4" w:rsidRPr="006263D0" w:rsidRDefault="007F01C4" w:rsidP="0086154A">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7F01C4" w:rsidRPr="006263D0" w:rsidTr="0086154A">
      <w:trPr>
        <w:jc w:val="center"/>
      </w:trPr>
      <w:tc>
        <w:tcPr>
          <w:tcW w:w="2376" w:type="dxa"/>
        </w:tcPr>
        <w:p w:rsidR="007F01C4" w:rsidRPr="006263D0" w:rsidRDefault="007F01C4" w:rsidP="0086154A">
          <w:pPr>
            <w:pStyle w:val="En-tte"/>
            <w:spacing w:before="120" w:after="120"/>
            <w:jc w:val="center"/>
            <w:rPr>
              <w:rFonts w:ascii="Lucida Bright" w:hAnsi="Lucida Bright"/>
              <w:sz w:val="28"/>
              <w:szCs w:val="28"/>
            </w:rPr>
          </w:pPr>
          <w:r>
            <w:rPr>
              <w:rFonts w:ascii="Lucida Bright" w:hAnsi="Lucida Bright"/>
              <w:sz w:val="28"/>
              <w:szCs w:val="28"/>
            </w:rPr>
            <w:t>Exercice 2</w:t>
          </w:r>
        </w:p>
      </w:tc>
      <w:tc>
        <w:tcPr>
          <w:tcW w:w="6199" w:type="dxa"/>
          <w:vMerge/>
        </w:tcPr>
        <w:p w:rsidR="007F01C4" w:rsidRPr="006263D0" w:rsidRDefault="007F01C4" w:rsidP="0086154A">
          <w:pPr>
            <w:pStyle w:val="En-tte"/>
            <w:spacing w:before="120" w:after="120"/>
            <w:rPr>
              <w:rFonts w:ascii="Lucida Bright" w:hAnsi="Lucida Bright"/>
              <w:sz w:val="28"/>
              <w:szCs w:val="28"/>
            </w:rPr>
          </w:pPr>
        </w:p>
      </w:tc>
      <w:tc>
        <w:tcPr>
          <w:tcW w:w="2338" w:type="dxa"/>
        </w:tcPr>
        <w:p w:rsidR="007F01C4" w:rsidRPr="006263D0" w:rsidRDefault="007F01C4" w:rsidP="0086154A">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7F01C4" w:rsidRDefault="007F01C4" w:rsidP="00205E1D">
    <w:pPr>
      <w:pStyle w:val="En-tte"/>
    </w:pPr>
  </w:p>
  <w:p w:rsidR="007F01C4" w:rsidRDefault="007F01C4"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D5B"/>
    <w:multiLevelType w:val="hybridMultilevel"/>
    <w:tmpl w:val="CF32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154260"/>
    <w:multiLevelType w:val="singleLevel"/>
    <w:tmpl w:val="2C545F03"/>
    <w:lvl w:ilvl="0">
      <w:numFmt w:val="bullet"/>
      <w:lvlText w:val="·"/>
      <w:lvlJc w:val="left"/>
      <w:pPr>
        <w:tabs>
          <w:tab w:val="num" w:pos="216"/>
        </w:tabs>
        <w:ind w:left="216" w:hanging="216"/>
      </w:pPr>
      <w:rPr>
        <w:rFonts w:ascii="Symbol" w:hAnsi="Symbol" w:cs="Symbol"/>
        <w:snapToGrid/>
        <w:color w:val="027973"/>
        <w:spacing w:val="4"/>
        <w:sz w:val="28"/>
        <w:szCs w:val="28"/>
      </w:rPr>
    </w:lvl>
  </w:abstractNum>
  <w:abstractNum w:abstractNumId="2">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15042A"/>
    <w:multiLevelType w:val="singleLevel"/>
    <w:tmpl w:val="53C05015"/>
    <w:lvl w:ilvl="0">
      <w:numFmt w:val="bullet"/>
      <w:lvlText w:val="·"/>
      <w:lvlJc w:val="left"/>
      <w:pPr>
        <w:tabs>
          <w:tab w:val="num" w:pos="216"/>
        </w:tabs>
        <w:ind w:left="504" w:hanging="216"/>
      </w:pPr>
      <w:rPr>
        <w:rFonts w:ascii="Symbol" w:hAnsi="Symbol" w:cs="Symbol"/>
        <w:snapToGrid/>
        <w:spacing w:val="-14"/>
        <w:sz w:val="19"/>
        <w:szCs w:val="19"/>
      </w:rPr>
    </w:lvl>
  </w:abstractNum>
  <w:abstractNum w:abstractNumId="4">
    <w:nsid w:val="03664C6D"/>
    <w:multiLevelType w:val="singleLevel"/>
    <w:tmpl w:val="4F41BE69"/>
    <w:lvl w:ilvl="0">
      <w:numFmt w:val="bullet"/>
      <w:lvlText w:val="·"/>
      <w:lvlJc w:val="left"/>
      <w:pPr>
        <w:tabs>
          <w:tab w:val="num" w:pos="216"/>
        </w:tabs>
        <w:ind w:left="720" w:hanging="216"/>
      </w:pPr>
      <w:rPr>
        <w:rFonts w:ascii="Symbol" w:hAnsi="Symbol" w:cs="Symbol"/>
        <w:snapToGrid/>
        <w:sz w:val="18"/>
        <w:szCs w:val="18"/>
      </w:rPr>
    </w:lvl>
  </w:abstractNum>
  <w:abstractNum w:abstractNumId="5">
    <w:nsid w:val="0429E537"/>
    <w:multiLevelType w:val="singleLevel"/>
    <w:tmpl w:val="4B9280E3"/>
    <w:lvl w:ilvl="0">
      <w:start w:val="1"/>
      <w:numFmt w:val="lowerLetter"/>
      <w:lvlText w:val="%1)"/>
      <w:lvlJc w:val="left"/>
      <w:pPr>
        <w:tabs>
          <w:tab w:val="num" w:pos="288"/>
        </w:tabs>
        <w:ind w:left="72"/>
      </w:pPr>
      <w:rPr>
        <w:rFonts w:ascii="Tahoma" w:hAnsi="Tahoma" w:cs="Tahoma"/>
        <w:snapToGrid/>
        <w:color w:val="037578"/>
        <w:spacing w:val="16"/>
        <w:sz w:val="28"/>
        <w:szCs w:val="28"/>
        <w:u w:val="single"/>
      </w:rPr>
    </w:lvl>
  </w:abstractNum>
  <w:abstractNum w:abstractNumId="6">
    <w:nsid w:val="04C1E13C"/>
    <w:multiLevelType w:val="singleLevel"/>
    <w:tmpl w:val="10D2551B"/>
    <w:lvl w:ilvl="0">
      <w:numFmt w:val="bullet"/>
      <w:lvlText w:val="-"/>
      <w:lvlJc w:val="left"/>
      <w:pPr>
        <w:tabs>
          <w:tab w:val="num" w:pos="216"/>
        </w:tabs>
        <w:ind w:left="432"/>
      </w:pPr>
      <w:rPr>
        <w:rFonts w:ascii="Symbol" w:hAnsi="Symbol" w:cs="Symbol"/>
        <w:snapToGrid/>
        <w:color w:val="037578"/>
        <w:spacing w:val="12"/>
        <w:sz w:val="28"/>
        <w:szCs w:val="28"/>
      </w:rPr>
    </w:lvl>
  </w:abstractNum>
  <w:abstractNum w:abstractNumId="7">
    <w:nsid w:val="0679293C"/>
    <w:multiLevelType w:val="singleLevel"/>
    <w:tmpl w:val="44C0F627"/>
    <w:lvl w:ilvl="0">
      <w:numFmt w:val="bullet"/>
      <w:lvlText w:val="·"/>
      <w:lvlJc w:val="left"/>
      <w:pPr>
        <w:tabs>
          <w:tab w:val="num" w:pos="216"/>
        </w:tabs>
        <w:ind w:left="504" w:hanging="216"/>
      </w:pPr>
      <w:rPr>
        <w:rFonts w:ascii="Symbol" w:hAnsi="Symbol" w:cs="Symbol"/>
        <w:snapToGrid/>
        <w:sz w:val="20"/>
        <w:szCs w:val="20"/>
      </w:rPr>
    </w:lvl>
  </w:abstractNum>
  <w:abstractNum w:abstractNumId="8">
    <w:nsid w:val="0A0F13D6"/>
    <w:multiLevelType w:val="hybridMultilevel"/>
    <w:tmpl w:val="72D0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FB703EC"/>
    <w:multiLevelType w:val="hybridMultilevel"/>
    <w:tmpl w:val="CC742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004223D"/>
    <w:multiLevelType w:val="hybridMultilevel"/>
    <w:tmpl w:val="8C2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5CB3B2D"/>
    <w:multiLevelType w:val="hybridMultilevel"/>
    <w:tmpl w:val="B674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6D36230"/>
    <w:multiLevelType w:val="hybridMultilevel"/>
    <w:tmpl w:val="34AAA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11E2A9B"/>
    <w:multiLevelType w:val="hybridMultilevel"/>
    <w:tmpl w:val="740EA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27C029C9"/>
    <w:multiLevelType w:val="hybridMultilevel"/>
    <w:tmpl w:val="80BAE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A107138"/>
    <w:multiLevelType w:val="hybridMultilevel"/>
    <w:tmpl w:val="A1FA8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2076168"/>
    <w:multiLevelType w:val="hybridMultilevel"/>
    <w:tmpl w:val="46A8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6E56CF"/>
    <w:multiLevelType w:val="hybridMultilevel"/>
    <w:tmpl w:val="F196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E1C67B0"/>
    <w:multiLevelType w:val="hybridMultilevel"/>
    <w:tmpl w:val="24EA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nsid w:val="74041BDA"/>
    <w:multiLevelType w:val="hybridMultilevel"/>
    <w:tmpl w:val="6EC2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BA24C1C"/>
    <w:multiLevelType w:val="hybridMultilevel"/>
    <w:tmpl w:val="1B2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C9D6740"/>
    <w:multiLevelType w:val="hybridMultilevel"/>
    <w:tmpl w:val="8C9C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2"/>
  </w:num>
  <w:num w:numId="4">
    <w:abstractNumId w:val="17"/>
  </w:num>
  <w:num w:numId="5">
    <w:abstractNumId w:val="26"/>
  </w:num>
  <w:num w:numId="6">
    <w:abstractNumId w:val="19"/>
  </w:num>
  <w:num w:numId="7">
    <w:abstractNumId w:val="27"/>
  </w:num>
  <w:num w:numId="8">
    <w:abstractNumId w:val="32"/>
  </w:num>
  <w:num w:numId="9">
    <w:abstractNumId w:val="28"/>
  </w:num>
  <w:num w:numId="10">
    <w:abstractNumId w:val="2"/>
  </w:num>
  <w:num w:numId="11">
    <w:abstractNumId w:val="24"/>
  </w:num>
  <w:num w:numId="12">
    <w:abstractNumId w:val="9"/>
  </w:num>
  <w:num w:numId="13">
    <w:abstractNumId w:val="10"/>
  </w:num>
  <w:num w:numId="14">
    <w:abstractNumId w:val="8"/>
  </w:num>
  <w:num w:numId="15">
    <w:abstractNumId w:val="30"/>
  </w:num>
  <w:num w:numId="16">
    <w:abstractNumId w:val="3"/>
  </w:num>
  <w:num w:numId="17">
    <w:abstractNumId w:val="25"/>
  </w:num>
  <w:num w:numId="18">
    <w:abstractNumId w:val="7"/>
  </w:num>
  <w:num w:numId="19">
    <w:abstractNumId w:val="29"/>
  </w:num>
  <w:num w:numId="20">
    <w:abstractNumId w:val="31"/>
  </w:num>
  <w:num w:numId="21">
    <w:abstractNumId w:val="4"/>
  </w:num>
  <w:num w:numId="22">
    <w:abstractNumId w:val="11"/>
  </w:num>
  <w:num w:numId="23">
    <w:abstractNumId w:val="21"/>
  </w:num>
  <w:num w:numId="24">
    <w:abstractNumId w:val="22"/>
  </w:num>
  <w:num w:numId="25">
    <w:abstractNumId w:val="13"/>
  </w:num>
  <w:num w:numId="26">
    <w:abstractNumId w:val="18"/>
  </w:num>
  <w:num w:numId="27">
    <w:abstractNumId w:val="1"/>
  </w:num>
  <w:num w:numId="28">
    <w:abstractNumId w:val="6"/>
  </w:num>
  <w:num w:numId="29">
    <w:abstractNumId w:val="5"/>
  </w:num>
  <w:num w:numId="30">
    <w:abstractNumId w:val="0"/>
  </w:num>
  <w:num w:numId="31">
    <w:abstractNumId w:val="20"/>
  </w:num>
  <w:num w:numId="32">
    <w:abstractNumId w:val="16"/>
  </w:num>
  <w:num w:numId="3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3425">
      <o:colormru v:ext="edit" colors="#eaeaea"/>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1B77"/>
    <w:rsid w:val="00026882"/>
    <w:rsid w:val="00041045"/>
    <w:rsid w:val="00044CA9"/>
    <w:rsid w:val="000546BA"/>
    <w:rsid w:val="0005783B"/>
    <w:rsid w:val="00081C46"/>
    <w:rsid w:val="000911A7"/>
    <w:rsid w:val="000A43CA"/>
    <w:rsid w:val="000D0AD3"/>
    <w:rsid w:val="000F60DB"/>
    <w:rsid w:val="0011078C"/>
    <w:rsid w:val="001308B1"/>
    <w:rsid w:val="00156B7F"/>
    <w:rsid w:val="0017071F"/>
    <w:rsid w:val="00174573"/>
    <w:rsid w:val="001E5446"/>
    <w:rsid w:val="00205E1D"/>
    <w:rsid w:val="002073AC"/>
    <w:rsid w:val="00213BD4"/>
    <w:rsid w:val="00213C67"/>
    <w:rsid w:val="00224CCA"/>
    <w:rsid w:val="002250A0"/>
    <w:rsid w:val="00230242"/>
    <w:rsid w:val="002327FD"/>
    <w:rsid w:val="00263276"/>
    <w:rsid w:val="00276A41"/>
    <w:rsid w:val="002829F5"/>
    <w:rsid w:val="00287966"/>
    <w:rsid w:val="00293EF5"/>
    <w:rsid w:val="002946D6"/>
    <w:rsid w:val="002A2EDE"/>
    <w:rsid w:val="002C5FD4"/>
    <w:rsid w:val="002D1072"/>
    <w:rsid w:val="002D5421"/>
    <w:rsid w:val="002E36FD"/>
    <w:rsid w:val="002F2E21"/>
    <w:rsid w:val="003073A5"/>
    <w:rsid w:val="003125E2"/>
    <w:rsid w:val="003147F8"/>
    <w:rsid w:val="00321331"/>
    <w:rsid w:val="00322B7D"/>
    <w:rsid w:val="0033678D"/>
    <w:rsid w:val="00345C41"/>
    <w:rsid w:val="00357EBF"/>
    <w:rsid w:val="0036142D"/>
    <w:rsid w:val="00366819"/>
    <w:rsid w:val="00371D8A"/>
    <w:rsid w:val="00373DE4"/>
    <w:rsid w:val="00375E3E"/>
    <w:rsid w:val="00376EBF"/>
    <w:rsid w:val="00387EB4"/>
    <w:rsid w:val="003B271C"/>
    <w:rsid w:val="003B2942"/>
    <w:rsid w:val="003B691E"/>
    <w:rsid w:val="003B7879"/>
    <w:rsid w:val="003D0274"/>
    <w:rsid w:val="003D0AA3"/>
    <w:rsid w:val="003D23BD"/>
    <w:rsid w:val="003D27BC"/>
    <w:rsid w:val="003F3091"/>
    <w:rsid w:val="00405784"/>
    <w:rsid w:val="004069DF"/>
    <w:rsid w:val="00415CF2"/>
    <w:rsid w:val="00432A8B"/>
    <w:rsid w:val="00435DCC"/>
    <w:rsid w:val="004362F6"/>
    <w:rsid w:val="00436346"/>
    <w:rsid w:val="004457AE"/>
    <w:rsid w:val="00453242"/>
    <w:rsid w:val="00454F3A"/>
    <w:rsid w:val="00460C3E"/>
    <w:rsid w:val="00466036"/>
    <w:rsid w:val="00497011"/>
    <w:rsid w:val="004A17E6"/>
    <w:rsid w:val="004A36E5"/>
    <w:rsid w:val="004A50AA"/>
    <w:rsid w:val="004A66FF"/>
    <w:rsid w:val="004B01ED"/>
    <w:rsid w:val="004E0E91"/>
    <w:rsid w:val="004E7D9A"/>
    <w:rsid w:val="00513096"/>
    <w:rsid w:val="0052491F"/>
    <w:rsid w:val="00526DCB"/>
    <w:rsid w:val="005362DB"/>
    <w:rsid w:val="0056221D"/>
    <w:rsid w:val="00576BF4"/>
    <w:rsid w:val="005845F7"/>
    <w:rsid w:val="005A02D4"/>
    <w:rsid w:val="005A772A"/>
    <w:rsid w:val="005B4456"/>
    <w:rsid w:val="005C6500"/>
    <w:rsid w:val="005D25CE"/>
    <w:rsid w:val="005F2E7E"/>
    <w:rsid w:val="006065CA"/>
    <w:rsid w:val="006168F9"/>
    <w:rsid w:val="00621F31"/>
    <w:rsid w:val="0062519B"/>
    <w:rsid w:val="006263D0"/>
    <w:rsid w:val="0062742D"/>
    <w:rsid w:val="00633A6D"/>
    <w:rsid w:val="006432AC"/>
    <w:rsid w:val="006572B4"/>
    <w:rsid w:val="006726A7"/>
    <w:rsid w:val="00675B73"/>
    <w:rsid w:val="00676D2C"/>
    <w:rsid w:val="006A79FE"/>
    <w:rsid w:val="006A7FB8"/>
    <w:rsid w:val="006B1B69"/>
    <w:rsid w:val="006B4732"/>
    <w:rsid w:val="006F454C"/>
    <w:rsid w:val="00721EA8"/>
    <w:rsid w:val="00724435"/>
    <w:rsid w:val="00726C09"/>
    <w:rsid w:val="00737705"/>
    <w:rsid w:val="00753DCA"/>
    <w:rsid w:val="00757AC2"/>
    <w:rsid w:val="0076404D"/>
    <w:rsid w:val="0077190C"/>
    <w:rsid w:val="00785844"/>
    <w:rsid w:val="00795A29"/>
    <w:rsid w:val="007C045D"/>
    <w:rsid w:val="007C5322"/>
    <w:rsid w:val="007D2B2C"/>
    <w:rsid w:val="007F01C4"/>
    <w:rsid w:val="007F26DD"/>
    <w:rsid w:val="007F5592"/>
    <w:rsid w:val="00801FBB"/>
    <w:rsid w:val="00816DB4"/>
    <w:rsid w:val="008216E7"/>
    <w:rsid w:val="0082675C"/>
    <w:rsid w:val="00827D19"/>
    <w:rsid w:val="0084374F"/>
    <w:rsid w:val="008441E6"/>
    <w:rsid w:val="0084496B"/>
    <w:rsid w:val="00844AE6"/>
    <w:rsid w:val="00847C7D"/>
    <w:rsid w:val="00852A7E"/>
    <w:rsid w:val="0085745C"/>
    <w:rsid w:val="0086154A"/>
    <w:rsid w:val="00862F1B"/>
    <w:rsid w:val="00866FBC"/>
    <w:rsid w:val="00870B06"/>
    <w:rsid w:val="00885954"/>
    <w:rsid w:val="0089559C"/>
    <w:rsid w:val="008A1EDA"/>
    <w:rsid w:val="008A20EE"/>
    <w:rsid w:val="008A241A"/>
    <w:rsid w:val="008A28DB"/>
    <w:rsid w:val="008C1AD8"/>
    <w:rsid w:val="008C29A1"/>
    <w:rsid w:val="008D2C06"/>
    <w:rsid w:val="008D2E3C"/>
    <w:rsid w:val="008E4170"/>
    <w:rsid w:val="008E62CE"/>
    <w:rsid w:val="008F2861"/>
    <w:rsid w:val="009129E5"/>
    <w:rsid w:val="00912ED9"/>
    <w:rsid w:val="00914FF9"/>
    <w:rsid w:val="00921A76"/>
    <w:rsid w:val="00932CA1"/>
    <w:rsid w:val="00946306"/>
    <w:rsid w:val="0094760C"/>
    <w:rsid w:val="00947A64"/>
    <w:rsid w:val="00950DC2"/>
    <w:rsid w:val="009A3959"/>
    <w:rsid w:val="009C02DE"/>
    <w:rsid w:val="009C2300"/>
    <w:rsid w:val="009E7F02"/>
    <w:rsid w:val="009F4BB1"/>
    <w:rsid w:val="00A00214"/>
    <w:rsid w:val="00A06518"/>
    <w:rsid w:val="00A31F99"/>
    <w:rsid w:val="00A53859"/>
    <w:rsid w:val="00A56842"/>
    <w:rsid w:val="00A6182F"/>
    <w:rsid w:val="00A64BE7"/>
    <w:rsid w:val="00A74248"/>
    <w:rsid w:val="00A74DA9"/>
    <w:rsid w:val="00A75781"/>
    <w:rsid w:val="00A7777A"/>
    <w:rsid w:val="00A9262F"/>
    <w:rsid w:val="00AA0E4C"/>
    <w:rsid w:val="00AC0437"/>
    <w:rsid w:val="00AC0892"/>
    <w:rsid w:val="00AD769A"/>
    <w:rsid w:val="00B02472"/>
    <w:rsid w:val="00B07CF9"/>
    <w:rsid w:val="00B111CC"/>
    <w:rsid w:val="00B16C78"/>
    <w:rsid w:val="00B20DD5"/>
    <w:rsid w:val="00B26CD5"/>
    <w:rsid w:val="00B520F5"/>
    <w:rsid w:val="00B83997"/>
    <w:rsid w:val="00B83EE2"/>
    <w:rsid w:val="00B84ACB"/>
    <w:rsid w:val="00B96A7F"/>
    <w:rsid w:val="00BB28E7"/>
    <w:rsid w:val="00BC6A0E"/>
    <w:rsid w:val="00BD0444"/>
    <w:rsid w:val="00BD6A1A"/>
    <w:rsid w:val="00BF07F3"/>
    <w:rsid w:val="00C03479"/>
    <w:rsid w:val="00C071D2"/>
    <w:rsid w:val="00C078B6"/>
    <w:rsid w:val="00C22EAE"/>
    <w:rsid w:val="00C2656C"/>
    <w:rsid w:val="00C33D38"/>
    <w:rsid w:val="00C34EAC"/>
    <w:rsid w:val="00C50FE8"/>
    <w:rsid w:val="00C513C3"/>
    <w:rsid w:val="00C626B2"/>
    <w:rsid w:val="00C656C7"/>
    <w:rsid w:val="00C70243"/>
    <w:rsid w:val="00C841AC"/>
    <w:rsid w:val="00C906C6"/>
    <w:rsid w:val="00C9079F"/>
    <w:rsid w:val="00CC3EBB"/>
    <w:rsid w:val="00CD233A"/>
    <w:rsid w:val="00CF40F7"/>
    <w:rsid w:val="00D06D27"/>
    <w:rsid w:val="00D117D1"/>
    <w:rsid w:val="00D15AD3"/>
    <w:rsid w:val="00D207F5"/>
    <w:rsid w:val="00D27D4C"/>
    <w:rsid w:val="00D32DE3"/>
    <w:rsid w:val="00D54F5D"/>
    <w:rsid w:val="00D65DBE"/>
    <w:rsid w:val="00D67DCC"/>
    <w:rsid w:val="00D75B7E"/>
    <w:rsid w:val="00D76823"/>
    <w:rsid w:val="00DB27CC"/>
    <w:rsid w:val="00DC52DD"/>
    <w:rsid w:val="00DD6DAF"/>
    <w:rsid w:val="00DF6C1D"/>
    <w:rsid w:val="00E004B6"/>
    <w:rsid w:val="00E01694"/>
    <w:rsid w:val="00E11B0D"/>
    <w:rsid w:val="00E155F8"/>
    <w:rsid w:val="00E21168"/>
    <w:rsid w:val="00E27688"/>
    <w:rsid w:val="00E42733"/>
    <w:rsid w:val="00E43E82"/>
    <w:rsid w:val="00E465BE"/>
    <w:rsid w:val="00E5595C"/>
    <w:rsid w:val="00E76044"/>
    <w:rsid w:val="00E87FAB"/>
    <w:rsid w:val="00E96979"/>
    <w:rsid w:val="00EA08E3"/>
    <w:rsid w:val="00EA6FD6"/>
    <w:rsid w:val="00EC0ED5"/>
    <w:rsid w:val="00EC2AD8"/>
    <w:rsid w:val="00ED2FDB"/>
    <w:rsid w:val="00ED40B3"/>
    <w:rsid w:val="00EE5C16"/>
    <w:rsid w:val="00F02497"/>
    <w:rsid w:val="00F0576C"/>
    <w:rsid w:val="00F13A7F"/>
    <w:rsid w:val="00F347FC"/>
    <w:rsid w:val="00F50DA8"/>
    <w:rsid w:val="00F72D7C"/>
    <w:rsid w:val="00F730EE"/>
    <w:rsid w:val="00FA15E2"/>
    <w:rsid w:val="00FA5C71"/>
    <w:rsid w:val="00FC0AE4"/>
    <w:rsid w:val="00FD42EB"/>
    <w:rsid w:val="00FF5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colormru v:ext="edit" colors="#eaeaea"/>
      <o:colormenu v:ext="edit" fillcolor="none" strokecolor="red"/>
    </o:shapedefaults>
    <o:shapelayout v:ext="edit">
      <o:idmap v:ext="edit" data="1"/>
      <o:rules v:ext="edit">
        <o:r id="V:Rule2" type="connector" idref="#_x0000_s1027"/>
        <o:r id="V:Rule4" type="connector" idref="#_x0000_s1028"/>
        <o:r id="V:Rule5" type="connector" idref="#_x0000_s1029"/>
        <o:r id="V:Rule6" type="connector" idref="#_x0000_s1030"/>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character" w:customStyle="1" w:styleId="CharacterStyle1">
    <w:name w:val="Character Style 1"/>
    <w:uiPriority w:val="99"/>
    <w:rsid w:val="00081C46"/>
    <w:rPr>
      <w:sz w:val="20"/>
      <w:szCs w:val="20"/>
    </w:rPr>
  </w:style>
  <w:style w:type="paragraph" w:customStyle="1" w:styleId="Style1">
    <w:name w:val="Style 1"/>
    <w:basedOn w:val="Normal"/>
    <w:uiPriority w:val="99"/>
    <w:rsid w:val="00081C46"/>
    <w:pPr>
      <w:widowControl w:val="0"/>
      <w:overflowPunct/>
      <w:textAlignment w:val="auto"/>
    </w:pPr>
    <w:rPr>
      <w:rFonts w:ascii="Times New Roman" w:eastAsiaTheme="minorEastAsia" w:hAnsi="Times New Roman"/>
    </w:rPr>
  </w:style>
  <w:style w:type="paragraph" w:customStyle="1" w:styleId="Style2">
    <w:name w:val="Style 2"/>
    <w:basedOn w:val="Normal"/>
    <w:uiPriority w:val="99"/>
    <w:rsid w:val="004362F6"/>
    <w:pPr>
      <w:widowControl w:val="0"/>
      <w:overflowPunct/>
      <w:adjustRightInd/>
      <w:spacing w:before="72"/>
      <w:ind w:left="504" w:hanging="216"/>
      <w:textAlignment w:val="auto"/>
    </w:pPr>
    <w:rPr>
      <w:rFonts w:ascii="Arial" w:eastAsiaTheme="minorEastAsia" w:hAnsi="Arial" w:cs="Arial"/>
    </w:rPr>
  </w:style>
  <w:style w:type="character" w:customStyle="1" w:styleId="CharacterStyle2">
    <w:name w:val="Character Style 2"/>
    <w:uiPriority w:val="99"/>
    <w:rsid w:val="004362F6"/>
    <w:rPr>
      <w:sz w:val="20"/>
      <w:szCs w:val="20"/>
    </w:rPr>
  </w:style>
  <w:style w:type="paragraph" w:styleId="Paragraphedeliste">
    <w:name w:val="List Paragraph"/>
    <w:basedOn w:val="Normal"/>
    <w:uiPriority w:val="34"/>
    <w:qFormat/>
    <w:rsid w:val="00EA6F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643</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SUPERVISEUR</cp:lastModifiedBy>
  <cp:revision>31</cp:revision>
  <cp:lastPrinted>2014-11-03T17:00:00Z</cp:lastPrinted>
  <dcterms:created xsi:type="dcterms:W3CDTF">2014-09-08T13:40:00Z</dcterms:created>
  <dcterms:modified xsi:type="dcterms:W3CDTF">2017-03-08T11:02:00Z</dcterms:modified>
</cp:coreProperties>
</file>